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6BE6" w:rsidRDefault="003C6BE6" w:rsidP="000A005C">
      <w:pPr>
        <w:shd w:val="clear" w:color="auto" w:fill="FFFFFF"/>
        <w:spacing w:line="210" w:lineRule="atLeast"/>
        <w:rPr>
          <w:rFonts w:eastAsia="Times New Roman" w:cstheme="minorHAnsi"/>
          <w:b/>
          <w:color w:val="222222"/>
          <w:sz w:val="24"/>
          <w:szCs w:val="24"/>
        </w:rPr>
      </w:pPr>
    </w:p>
    <w:p w:rsidR="00F250FC" w:rsidRPr="00F250FC" w:rsidRDefault="00F250FC" w:rsidP="00F250FC">
      <w:pPr>
        <w:shd w:val="clear" w:color="auto" w:fill="FFFFFF"/>
        <w:spacing w:line="210" w:lineRule="atLeast"/>
        <w:jc w:val="center"/>
        <w:rPr>
          <w:rFonts w:eastAsia="Times New Roman" w:cstheme="minorHAnsi"/>
          <w:b/>
          <w:color w:val="222222"/>
          <w:sz w:val="28"/>
          <w:szCs w:val="28"/>
        </w:rPr>
      </w:pPr>
      <w:r w:rsidRPr="00F250FC">
        <w:rPr>
          <w:rFonts w:eastAsia="Times New Roman" w:cstheme="minorHAnsi"/>
          <w:b/>
          <w:color w:val="222222"/>
          <w:sz w:val="28"/>
          <w:szCs w:val="28"/>
        </w:rPr>
        <w:t>W2I Project Update March 2013</w:t>
      </w:r>
    </w:p>
    <w:p w:rsidR="000A005C" w:rsidRPr="003C6BE6" w:rsidRDefault="000A005C" w:rsidP="000A005C">
      <w:pPr>
        <w:shd w:val="clear" w:color="auto" w:fill="FFFFFF"/>
        <w:spacing w:line="210" w:lineRule="atLeast"/>
        <w:rPr>
          <w:rFonts w:eastAsia="Times New Roman" w:cstheme="minorHAnsi"/>
          <w:b/>
          <w:color w:val="222222"/>
        </w:rPr>
      </w:pPr>
      <w:r w:rsidRPr="003C6BE6">
        <w:rPr>
          <w:rFonts w:eastAsia="Times New Roman" w:cstheme="minorHAnsi"/>
          <w:b/>
          <w:color w:val="222222"/>
        </w:rPr>
        <w:t>Approved: MIGS123</w:t>
      </w:r>
    </w:p>
    <w:p w:rsidR="00F47EED" w:rsidRDefault="00F47EED" w:rsidP="00F47EED">
      <w:pPr>
        <w:shd w:val="clear" w:color="auto" w:fill="FFFFFF"/>
        <w:spacing w:line="210" w:lineRule="atLeast"/>
        <w:rPr>
          <w:color w:val="222222"/>
        </w:rPr>
      </w:pPr>
      <w:r>
        <w:rPr>
          <w:color w:val="222222"/>
        </w:rPr>
        <w:t>Dear colleagues and associates,</w:t>
      </w:r>
    </w:p>
    <w:p w:rsidR="00F47EED" w:rsidRDefault="00F47EED" w:rsidP="00F47EED">
      <w:pPr>
        <w:shd w:val="clear" w:color="auto" w:fill="FFFFFF"/>
        <w:spacing w:line="210" w:lineRule="atLeast"/>
        <w:rPr>
          <w:color w:val="222222"/>
        </w:rPr>
      </w:pPr>
    </w:p>
    <w:p w:rsidR="00F47EED" w:rsidRDefault="00F47EED" w:rsidP="00F47EED">
      <w:pPr>
        <w:shd w:val="clear" w:color="auto" w:fill="FFFFFF"/>
        <w:spacing w:line="210" w:lineRule="atLeast"/>
        <w:jc w:val="both"/>
        <w:rPr>
          <w:color w:val="222222"/>
        </w:rPr>
      </w:pPr>
      <w:r>
        <w:rPr>
          <w:color w:val="222222"/>
        </w:rPr>
        <w:t>On behalf of the Montreal Institute for Genocide and Human Rights Studies (MIGS) at Concordia University, I am pleased to share with you an update on the Will to Intervene (W2I) Project.</w:t>
      </w:r>
    </w:p>
    <w:p w:rsidR="00F47EED" w:rsidRDefault="00F47EED" w:rsidP="00F47EED">
      <w:pPr>
        <w:shd w:val="clear" w:color="auto" w:fill="FFFFFF"/>
        <w:spacing w:line="210" w:lineRule="atLeast"/>
        <w:jc w:val="both"/>
        <w:rPr>
          <w:color w:val="222222"/>
        </w:rPr>
      </w:pPr>
    </w:p>
    <w:p w:rsidR="00F47EED" w:rsidRDefault="00F47EED" w:rsidP="00F47EED">
      <w:pPr>
        <w:pStyle w:val="ListParagraph"/>
        <w:numPr>
          <w:ilvl w:val="0"/>
          <w:numId w:val="13"/>
        </w:numPr>
        <w:shd w:val="clear" w:color="auto" w:fill="FFFFFF"/>
        <w:spacing w:line="210" w:lineRule="atLeast"/>
        <w:jc w:val="both"/>
        <w:rPr>
          <w:color w:val="222222"/>
        </w:rPr>
      </w:pPr>
      <w:r>
        <w:rPr>
          <w:color w:val="222222"/>
        </w:rPr>
        <w:t xml:space="preserve">On </w:t>
      </w:r>
      <w:r>
        <w:rPr>
          <w:b/>
          <w:bCs/>
          <w:color w:val="222222"/>
        </w:rPr>
        <w:t xml:space="preserve">February 4th, </w:t>
      </w:r>
      <w:r>
        <w:rPr>
          <w:color w:val="222222"/>
        </w:rPr>
        <w:t xml:space="preserve">Kyle Matthews appeared on CBC's </w:t>
      </w:r>
      <w:r>
        <w:rPr>
          <w:i/>
          <w:iCs/>
          <w:color w:val="222222"/>
        </w:rPr>
        <w:t xml:space="preserve">The Current with Anna Maria </w:t>
      </w:r>
      <w:proofErr w:type="spellStart"/>
      <w:r>
        <w:rPr>
          <w:i/>
          <w:iCs/>
          <w:color w:val="222222"/>
        </w:rPr>
        <w:t>Tremonti</w:t>
      </w:r>
      <w:proofErr w:type="spellEnd"/>
      <w:r>
        <w:rPr>
          <w:color w:val="222222"/>
        </w:rPr>
        <w:t xml:space="preserve"> to discuss R2P and Syria: </w:t>
      </w:r>
      <w:hyperlink r:id="rId8" w:history="1">
        <w:r>
          <w:rPr>
            <w:rStyle w:val="Hyperlink"/>
          </w:rPr>
          <w:t xml:space="preserve">"Does the Responsibility to </w:t>
        </w:r>
        <w:proofErr w:type="gramStart"/>
        <w:r>
          <w:rPr>
            <w:rStyle w:val="Hyperlink"/>
          </w:rPr>
          <w:t>Protect</w:t>
        </w:r>
        <w:proofErr w:type="gramEnd"/>
        <w:r>
          <w:rPr>
            <w:rStyle w:val="Hyperlink"/>
          </w:rPr>
          <w:t xml:space="preserve"> doctrine mean Canada is obligated to intervene militarily in Syria?"</w:t>
        </w:r>
      </w:hyperlink>
    </w:p>
    <w:p w:rsidR="00F47EED" w:rsidRDefault="00F47EED" w:rsidP="00F47EED">
      <w:pPr>
        <w:pStyle w:val="ListParagraph"/>
        <w:shd w:val="clear" w:color="auto" w:fill="FFFFFF"/>
        <w:spacing w:line="210" w:lineRule="atLeast"/>
        <w:jc w:val="both"/>
        <w:rPr>
          <w:color w:val="222222"/>
        </w:rPr>
      </w:pPr>
    </w:p>
    <w:p w:rsidR="00F47EED" w:rsidRDefault="00F47EED" w:rsidP="00F47EED">
      <w:pPr>
        <w:pStyle w:val="ListParagraph"/>
        <w:numPr>
          <w:ilvl w:val="0"/>
          <w:numId w:val="14"/>
        </w:numPr>
        <w:shd w:val="clear" w:color="auto" w:fill="FFFFFF"/>
        <w:spacing w:after="0" w:line="210" w:lineRule="atLeast"/>
        <w:jc w:val="both"/>
        <w:rPr>
          <w:rStyle w:val="Hyperlink"/>
          <w:color w:val="222222"/>
          <w:u w:val="none"/>
        </w:rPr>
      </w:pPr>
      <w:r>
        <w:rPr>
          <w:color w:val="222222"/>
        </w:rPr>
        <w:t xml:space="preserve">On </w:t>
      </w:r>
      <w:r>
        <w:rPr>
          <w:b/>
          <w:bCs/>
          <w:color w:val="222222"/>
        </w:rPr>
        <w:t>February 5th</w:t>
      </w:r>
      <w:r>
        <w:rPr>
          <w:color w:val="222222"/>
        </w:rPr>
        <w:t xml:space="preserve">, MIGS’ Distinguished Senior Fellow Roméo Dallaire, appeared on the CBC’s </w:t>
      </w:r>
      <w:r>
        <w:rPr>
          <w:i/>
          <w:iCs/>
          <w:color w:val="222222"/>
        </w:rPr>
        <w:t>The National</w:t>
      </w:r>
      <w:r>
        <w:rPr>
          <w:color w:val="222222"/>
        </w:rPr>
        <w:t xml:space="preserve"> </w:t>
      </w:r>
      <w:r>
        <w:t>``</w:t>
      </w:r>
      <w:hyperlink r:id="rId9" w:history="1">
        <w:r>
          <w:rPr>
            <w:rStyle w:val="Hyperlink"/>
          </w:rPr>
          <w:t>The Turning Point Panel</w:t>
        </w:r>
      </w:hyperlink>
      <w:r>
        <w:t>`` on the conflict in Mali.</w:t>
      </w:r>
    </w:p>
    <w:p w:rsidR="00F47EED" w:rsidRDefault="00F47EED" w:rsidP="00F47EED">
      <w:pPr>
        <w:shd w:val="clear" w:color="auto" w:fill="FFFFFF"/>
        <w:spacing w:line="210" w:lineRule="atLeast"/>
        <w:jc w:val="both"/>
      </w:pPr>
    </w:p>
    <w:p w:rsidR="00F47EED" w:rsidRDefault="00F47EED" w:rsidP="00F47EED">
      <w:pPr>
        <w:pStyle w:val="ListParagraph"/>
        <w:numPr>
          <w:ilvl w:val="0"/>
          <w:numId w:val="14"/>
        </w:numPr>
        <w:shd w:val="clear" w:color="auto" w:fill="FFFFFF"/>
        <w:spacing w:after="0" w:line="210" w:lineRule="atLeast"/>
        <w:jc w:val="both"/>
        <w:rPr>
          <w:color w:val="222222"/>
        </w:rPr>
      </w:pPr>
      <w:r>
        <w:rPr>
          <w:color w:val="222222"/>
        </w:rPr>
        <w:t>On</w:t>
      </w:r>
      <w:r>
        <w:rPr>
          <w:b/>
          <w:bCs/>
          <w:color w:val="222222"/>
        </w:rPr>
        <w:t xml:space="preserve"> February 12th</w:t>
      </w:r>
      <w:r>
        <w:rPr>
          <w:color w:val="222222"/>
        </w:rPr>
        <w:t xml:space="preserve">, MIGS`s collaborated with Ryerson University, the Canadian Museum for Human Rights, the Canadian International Council, the Council for a Community of Democracies, International Issues Discussions series at Ryerson University, and the Ryerson Department of History, on the </w:t>
      </w:r>
      <w:hyperlink r:id="rId10" w:history="1">
        <w:r>
          <w:rPr>
            <w:rStyle w:val="Hyperlink"/>
          </w:rPr>
          <w:t>Ryerson Conference on Preventing Atrocities.</w:t>
        </w:r>
      </w:hyperlink>
      <w:r>
        <w:rPr>
          <w:color w:val="222222"/>
        </w:rPr>
        <w:t xml:space="preserve">  Senior Deputy Director Kyle Matthews participated in the conference alongside Jeremy Kinsman (Former Canadian Ambassador, Director of Democracy Support project for the Community of Democracies, and Visiting Distinguished Diplomat at Ryerson University), Michael Abramowitz (U.S. Holocaust Memorial Museum’s Center for the Prevention of Mass Atrocities), Robert </w:t>
      </w:r>
      <w:proofErr w:type="spellStart"/>
      <w:r>
        <w:rPr>
          <w:color w:val="222222"/>
        </w:rPr>
        <w:t>LaGamma</w:t>
      </w:r>
      <w:proofErr w:type="spellEnd"/>
      <w:r>
        <w:rPr>
          <w:color w:val="222222"/>
        </w:rPr>
        <w:t xml:space="preserve"> (President of the Council for a Community of Democracies), Clint </w:t>
      </w:r>
      <w:proofErr w:type="spellStart"/>
      <w:r>
        <w:rPr>
          <w:color w:val="222222"/>
        </w:rPr>
        <w:t>Curle</w:t>
      </w:r>
      <w:proofErr w:type="spellEnd"/>
      <w:r>
        <w:rPr>
          <w:color w:val="222222"/>
        </w:rPr>
        <w:t xml:space="preserve"> (Canadian Museum for Human Rights) and Stefanie </w:t>
      </w:r>
      <w:proofErr w:type="spellStart"/>
      <w:r>
        <w:rPr>
          <w:color w:val="222222"/>
        </w:rPr>
        <w:t>Frease</w:t>
      </w:r>
      <w:proofErr w:type="spellEnd"/>
      <w:r>
        <w:rPr>
          <w:color w:val="222222"/>
        </w:rPr>
        <w:t xml:space="preserve"> (former Special Advisor to the Prosecutor of the International Criminal Tribunal for the former Yugoslavia (ICTY) and investigator for the ICTY).</w:t>
      </w:r>
    </w:p>
    <w:p w:rsidR="00F47EED" w:rsidRDefault="00F47EED" w:rsidP="00F47EED">
      <w:pPr>
        <w:pStyle w:val="ListParagraph"/>
        <w:shd w:val="clear" w:color="auto" w:fill="FFFFFF"/>
        <w:spacing w:after="0" w:line="210" w:lineRule="atLeast"/>
        <w:jc w:val="both"/>
        <w:rPr>
          <w:color w:val="222222"/>
        </w:rPr>
      </w:pPr>
    </w:p>
    <w:p w:rsidR="00F47EED" w:rsidRDefault="00F47EED" w:rsidP="00F47EED">
      <w:pPr>
        <w:pStyle w:val="ListParagraph"/>
        <w:numPr>
          <w:ilvl w:val="0"/>
          <w:numId w:val="13"/>
        </w:numPr>
        <w:shd w:val="clear" w:color="auto" w:fill="FFFFFF"/>
        <w:spacing w:after="0" w:line="210" w:lineRule="atLeast"/>
        <w:jc w:val="both"/>
        <w:rPr>
          <w:color w:val="222222"/>
        </w:rPr>
      </w:pPr>
      <w:r>
        <w:rPr>
          <w:color w:val="222222"/>
        </w:rPr>
        <w:t xml:space="preserve">Parallel to this conference MIGS’ Senior Deputy Director Kyle Matthews published an op-ed on the Canadian International Council’s website titled </w:t>
      </w:r>
      <w:hyperlink r:id="rId11" w:history="1">
        <w:r>
          <w:rPr>
            <w:rStyle w:val="Hyperlink"/>
          </w:rPr>
          <w:t>“The End of Atrocity”</w:t>
        </w:r>
      </w:hyperlink>
      <w:r>
        <w:rPr>
          <w:color w:val="222222"/>
        </w:rPr>
        <w:t xml:space="preserve"> . A shorter version appeared in </w:t>
      </w:r>
      <w:r>
        <w:rPr>
          <w:i/>
          <w:iCs/>
          <w:color w:val="222222"/>
        </w:rPr>
        <w:t>The Globe and Mail</w:t>
      </w:r>
      <w:r>
        <w:rPr>
          <w:color w:val="222222"/>
        </w:rPr>
        <w:t xml:space="preserve"> on February 20</w:t>
      </w:r>
      <w:r>
        <w:rPr>
          <w:color w:val="222222"/>
          <w:vertAlign w:val="superscript"/>
        </w:rPr>
        <w:t>th</w:t>
      </w:r>
      <w:r>
        <w:rPr>
          <w:color w:val="222222"/>
        </w:rPr>
        <w:t xml:space="preserve"> titled</w:t>
      </w:r>
      <w:proofErr w:type="gramStart"/>
      <w:r>
        <w:rPr>
          <w:color w:val="222222"/>
        </w:rPr>
        <w:t xml:space="preserve">  </w:t>
      </w:r>
      <w:proofErr w:type="gramEnd"/>
      <w:r>
        <w:fldChar w:fldCharType="begin"/>
      </w:r>
      <w:r>
        <w:instrText xml:space="preserve"> HYPERLINK "http://www.theglobeandmail.com/commentary/does-the-lesson-from-syria-imply-it-is-better-to-save-no-one/article8881514/" </w:instrText>
      </w:r>
      <w:r>
        <w:fldChar w:fldCharType="separate"/>
      </w:r>
      <w:r>
        <w:rPr>
          <w:rStyle w:val="Hyperlink"/>
        </w:rPr>
        <w:t>"Does the lesson from Syria imply it is better to save no one"</w:t>
      </w:r>
      <w:r>
        <w:fldChar w:fldCharType="end"/>
      </w:r>
      <w:r>
        <w:rPr>
          <w:color w:val="222222"/>
        </w:rPr>
        <w:t xml:space="preserve"> .</w:t>
      </w:r>
    </w:p>
    <w:p w:rsidR="00F47EED" w:rsidRDefault="00F47EED" w:rsidP="00F47EED">
      <w:pPr>
        <w:pStyle w:val="ListParagraph"/>
        <w:rPr>
          <w:color w:val="222222"/>
        </w:rPr>
      </w:pPr>
    </w:p>
    <w:p w:rsidR="00F47EED" w:rsidRDefault="00F47EED" w:rsidP="00F47EED">
      <w:pPr>
        <w:pStyle w:val="ListParagraph"/>
        <w:numPr>
          <w:ilvl w:val="0"/>
          <w:numId w:val="14"/>
        </w:numPr>
        <w:shd w:val="clear" w:color="auto" w:fill="FFFFFF"/>
        <w:spacing w:after="0" w:line="210" w:lineRule="atLeast"/>
        <w:rPr>
          <w:color w:val="222222"/>
        </w:rPr>
      </w:pPr>
      <w:r>
        <w:rPr>
          <w:color w:val="222222"/>
        </w:rPr>
        <w:t xml:space="preserve">On </w:t>
      </w:r>
      <w:r>
        <w:rPr>
          <w:b/>
          <w:bCs/>
          <w:color w:val="222222"/>
        </w:rPr>
        <w:t>February 26th</w:t>
      </w:r>
      <w:r>
        <w:rPr>
          <w:color w:val="222222"/>
        </w:rPr>
        <w:t xml:space="preserve">, MIGS’ Distinguished Senior Fellow Roméo Dallaire delivered the keynote  address at a conference organized by the Cardozo School of Law and the Auschwitz Institute for Peace and Reconciliation on </w:t>
      </w:r>
      <w:hyperlink r:id="rId12" w:history="1">
        <w:r w:rsidRPr="00DE6489">
          <w:rPr>
            <w:rStyle w:val="Hyperlink"/>
          </w:rPr>
          <w:t>“Deconstructing Prevention: The Theory, Policy, and Practice of Mass Atrocity Prevention”</w:t>
        </w:r>
        <w:r w:rsidR="008E3BCE" w:rsidRPr="00DE6489">
          <w:rPr>
            <w:rStyle w:val="Hyperlink"/>
          </w:rPr>
          <w:t>.</w:t>
        </w:r>
      </w:hyperlink>
      <w:bookmarkStart w:id="0" w:name="_GoBack"/>
      <w:bookmarkEnd w:id="0"/>
    </w:p>
    <w:p w:rsidR="00F47EED" w:rsidRDefault="00F47EED" w:rsidP="00F47EED">
      <w:pPr>
        <w:shd w:val="clear" w:color="auto" w:fill="FFFFFF"/>
        <w:spacing w:line="210" w:lineRule="atLeast"/>
        <w:ind w:left="720"/>
        <w:rPr>
          <w:color w:val="222222"/>
        </w:rPr>
      </w:pPr>
    </w:p>
    <w:p w:rsidR="00F47EED" w:rsidRDefault="00F47EED" w:rsidP="00F47EED">
      <w:pPr>
        <w:pStyle w:val="ListParagraph"/>
        <w:numPr>
          <w:ilvl w:val="0"/>
          <w:numId w:val="14"/>
        </w:numPr>
        <w:shd w:val="clear" w:color="auto" w:fill="FFFFFF"/>
        <w:spacing w:after="0" w:line="210" w:lineRule="atLeast"/>
        <w:jc w:val="both"/>
        <w:rPr>
          <w:color w:val="222222"/>
        </w:rPr>
      </w:pPr>
      <w:r>
        <w:rPr>
          <w:color w:val="222222"/>
        </w:rPr>
        <w:t xml:space="preserve">On </w:t>
      </w:r>
      <w:r>
        <w:rPr>
          <w:b/>
          <w:bCs/>
          <w:color w:val="222222"/>
        </w:rPr>
        <w:t>February 28th</w:t>
      </w:r>
      <w:r>
        <w:rPr>
          <w:color w:val="222222"/>
        </w:rPr>
        <w:t xml:space="preserve">, The All-Party Parliamentary Group for the Prevention of Genocide and other Crimes </w:t>
      </w:r>
      <w:proofErr w:type="gramStart"/>
      <w:r>
        <w:rPr>
          <w:color w:val="222222"/>
        </w:rPr>
        <w:t>Against</w:t>
      </w:r>
      <w:proofErr w:type="gramEnd"/>
      <w:r>
        <w:rPr>
          <w:color w:val="222222"/>
        </w:rPr>
        <w:t xml:space="preserve"> Humanity (GPG) and the Canadian International Council (CIC) hosted a panel presentation featuring GPG Chair, Senator Roméo Dallaire, Auschwitz Institute for Peace and </w:t>
      </w:r>
      <w:r>
        <w:rPr>
          <w:color w:val="222222"/>
        </w:rPr>
        <w:lastRenderedPageBreak/>
        <w:t xml:space="preserve">Reconciliation (AIPR) Executive Director, </w:t>
      </w:r>
      <w:proofErr w:type="spellStart"/>
      <w:r>
        <w:rPr>
          <w:color w:val="222222"/>
        </w:rPr>
        <w:t>Tibi</w:t>
      </w:r>
      <w:proofErr w:type="spellEnd"/>
      <w:r>
        <w:rPr>
          <w:color w:val="222222"/>
        </w:rPr>
        <w:t xml:space="preserve"> </w:t>
      </w:r>
      <w:proofErr w:type="spellStart"/>
      <w:r>
        <w:rPr>
          <w:color w:val="222222"/>
        </w:rPr>
        <w:t>Galis</w:t>
      </w:r>
      <w:proofErr w:type="spellEnd"/>
      <w:r>
        <w:rPr>
          <w:color w:val="222222"/>
        </w:rPr>
        <w:t xml:space="preserve">, and US Ambassador at Large for War Crimes, Stephen Rapp. Senator Roméo </w:t>
      </w:r>
      <w:proofErr w:type="spellStart"/>
      <w:r>
        <w:rPr>
          <w:color w:val="222222"/>
        </w:rPr>
        <w:t>Dallaire’s</w:t>
      </w:r>
      <w:proofErr w:type="spellEnd"/>
      <w:r>
        <w:rPr>
          <w:color w:val="222222"/>
        </w:rPr>
        <w:t xml:space="preserve"> presentation is available </w:t>
      </w:r>
      <w:hyperlink r:id="rId13" w:history="1">
        <w:r>
          <w:rPr>
            <w:rStyle w:val="Hyperlink"/>
          </w:rPr>
          <w:t>here</w:t>
        </w:r>
      </w:hyperlink>
      <w:r>
        <w:rPr>
          <w:color w:val="222222"/>
        </w:rPr>
        <w:t>.</w:t>
      </w:r>
    </w:p>
    <w:p w:rsidR="00F47EED" w:rsidRDefault="00F47EED" w:rsidP="00F47EED">
      <w:pPr>
        <w:shd w:val="clear" w:color="auto" w:fill="FFFFFF"/>
        <w:spacing w:line="210" w:lineRule="atLeast"/>
        <w:jc w:val="both"/>
        <w:rPr>
          <w:color w:val="222222"/>
        </w:rPr>
      </w:pPr>
    </w:p>
    <w:p w:rsidR="00F47EED" w:rsidRDefault="00F47EED" w:rsidP="00F47EED">
      <w:pPr>
        <w:shd w:val="clear" w:color="auto" w:fill="FFFFFF"/>
        <w:spacing w:line="210" w:lineRule="atLeast"/>
        <w:jc w:val="both"/>
        <w:rPr>
          <w:color w:val="222222"/>
        </w:rPr>
      </w:pPr>
      <w:r>
        <w:rPr>
          <w:color w:val="222222"/>
        </w:rPr>
        <w:t>Please visit our website </w:t>
      </w:r>
      <w:hyperlink r:id="rId14" w:tgtFrame="_blank" w:history="1">
        <w:r>
          <w:rPr>
            <w:rStyle w:val="Hyperlink"/>
            <w:color w:val="1155CC"/>
          </w:rPr>
          <w:t>http://migs/W2I/home.htm</w:t>
        </w:r>
      </w:hyperlink>
      <w:r>
        <w:rPr>
          <w:color w:val="222222"/>
        </w:rPr>
        <w:t> for more details on our work. You can also follow us on twitter (@W2IProject and @</w:t>
      </w:r>
      <w:proofErr w:type="spellStart"/>
      <w:r>
        <w:rPr>
          <w:color w:val="222222"/>
        </w:rPr>
        <w:t>MIGSInstitute</w:t>
      </w:r>
      <w:proofErr w:type="spellEnd"/>
      <w:r>
        <w:rPr>
          <w:color w:val="222222"/>
        </w:rPr>
        <w:t xml:space="preserve">), Facebook (MIGS and the Will to Intervene Project), and </w:t>
      </w:r>
      <w:proofErr w:type="spellStart"/>
      <w:r>
        <w:rPr>
          <w:color w:val="222222"/>
        </w:rPr>
        <w:t>Youtube</w:t>
      </w:r>
      <w:proofErr w:type="spellEnd"/>
      <w:r>
        <w:rPr>
          <w:color w:val="222222"/>
        </w:rPr>
        <w:t xml:space="preserve"> (W2Iproject).</w:t>
      </w:r>
    </w:p>
    <w:p w:rsidR="00F47EED" w:rsidRDefault="00F47EED" w:rsidP="00F47EED">
      <w:pPr>
        <w:shd w:val="clear" w:color="auto" w:fill="FFFFFF"/>
        <w:spacing w:line="210" w:lineRule="atLeast"/>
        <w:rPr>
          <w:color w:val="222222"/>
        </w:rPr>
      </w:pPr>
      <w:r>
        <w:rPr>
          <w:color w:val="222222"/>
        </w:rPr>
        <w:t> </w:t>
      </w:r>
    </w:p>
    <w:p w:rsidR="00F47EED" w:rsidRDefault="00F47EED" w:rsidP="00F47EED">
      <w:pPr>
        <w:shd w:val="clear" w:color="auto" w:fill="FFFFFF"/>
        <w:spacing w:line="210" w:lineRule="atLeast"/>
        <w:jc w:val="both"/>
        <w:rPr>
          <w:color w:val="222222"/>
        </w:rPr>
      </w:pPr>
      <w:r>
        <w:rPr>
          <w:color w:val="222222"/>
        </w:rPr>
        <w:t>We ask you to kindly share this email update with any of your colleagues or contacts who you think might be interested in our work and would benefit from joining our list serve.  Individuals may subscribe to this list by visiting the W2I website at </w:t>
      </w:r>
      <w:hyperlink r:id="rId15" w:tgtFrame="_blank" w:history="1">
        <w:r>
          <w:rPr>
            <w:rStyle w:val="Hyperlink"/>
          </w:rPr>
          <w:t>http://migs/W2I/Subscribe.php</w:t>
        </w:r>
      </w:hyperlink>
      <w:r>
        <w:rPr>
          <w:color w:val="222222"/>
        </w:rPr>
        <w:t>. You may also unsubscribe at this web address.</w:t>
      </w:r>
    </w:p>
    <w:p w:rsidR="00F47EED" w:rsidRDefault="00F47EED" w:rsidP="00F47EED">
      <w:pPr>
        <w:shd w:val="clear" w:color="auto" w:fill="FFFFFF"/>
        <w:spacing w:line="210" w:lineRule="atLeast"/>
        <w:jc w:val="both"/>
        <w:rPr>
          <w:color w:val="222222"/>
        </w:rPr>
      </w:pPr>
    </w:p>
    <w:p w:rsidR="00F47EED" w:rsidRDefault="00F47EED" w:rsidP="00F47EED">
      <w:pPr>
        <w:shd w:val="clear" w:color="auto" w:fill="FFFFFF"/>
        <w:spacing w:line="210" w:lineRule="atLeast"/>
        <w:rPr>
          <w:color w:val="222222"/>
        </w:rPr>
      </w:pPr>
      <w:r>
        <w:rPr>
          <w:color w:val="222222"/>
        </w:rPr>
        <w:t>Please do not hesitate to contact me for further information.</w:t>
      </w:r>
    </w:p>
    <w:p w:rsidR="00F47EED" w:rsidRDefault="00F47EED" w:rsidP="00F47EED">
      <w:pPr>
        <w:shd w:val="clear" w:color="auto" w:fill="FFFFFF"/>
        <w:spacing w:line="210" w:lineRule="atLeast"/>
        <w:rPr>
          <w:color w:val="222222"/>
        </w:rPr>
      </w:pPr>
    </w:p>
    <w:p w:rsidR="00F47EED" w:rsidRDefault="00F47EED" w:rsidP="00F47EED">
      <w:pPr>
        <w:shd w:val="clear" w:color="auto" w:fill="FFFFFF"/>
        <w:spacing w:line="210" w:lineRule="atLeast"/>
        <w:rPr>
          <w:color w:val="222222"/>
        </w:rPr>
      </w:pPr>
      <w:r>
        <w:rPr>
          <w:color w:val="222222"/>
        </w:rPr>
        <w:t>Yours sincerely,</w:t>
      </w:r>
    </w:p>
    <w:p w:rsidR="00F47EED" w:rsidRDefault="00F47EED" w:rsidP="00F47EED"/>
    <w:p w:rsidR="00F47EED" w:rsidRDefault="00F47EED" w:rsidP="00F47EED"/>
    <w:p w:rsidR="00F47EED" w:rsidRDefault="00F47EED" w:rsidP="00F47EED">
      <w:pPr>
        <w:rPr>
          <w:lang w:val="en-US"/>
        </w:rPr>
      </w:pPr>
      <w:r>
        <w:rPr>
          <w:lang w:val="en-US"/>
        </w:rPr>
        <w:t>Kyle Matthews</w:t>
      </w:r>
    </w:p>
    <w:p w:rsidR="00F47EED" w:rsidRDefault="00F47EED" w:rsidP="00F47EED">
      <w:pPr>
        <w:rPr>
          <w:lang w:val="en-US"/>
        </w:rPr>
      </w:pPr>
    </w:p>
    <w:p w:rsidR="00F47EED" w:rsidRDefault="00F47EED" w:rsidP="00F47EED">
      <w:pPr>
        <w:rPr>
          <w:lang w:val="en-US"/>
        </w:rPr>
      </w:pPr>
      <w:r>
        <w:rPr>
          <w:lang w:val="en-US"/>
        </w:rPr>
        <w:t>Senior Deputy Director</w:t>
      </w:r>
    </w:p>
    <w:p w:rsidR="00F47EED" w:rsidRDefault="00F47EED" w:rsidP="00F47EED">
      <w:pPr>
        <w:rPr>
          <w:lang w:val="en-US"/>
        </w:rPr>
      </w:pPr>
      <w:r>
        <w:rPr>
          <w:lang w:val="en-US"/>
        </w:rPr>
        <w:t>The Will to Intervene Project</w:t>
      </w:r>
    </w:p>
    <w:p w:rsidR="00F47EED" w:rsidRDefault="00F47EED" w:rsidP="00F47EED">
      <w:pPr>
        <w:rPr>
          <w:lang w:val="en-US"/>
        </w:rPr>
      </w:pPr>
      <w:r>
        <w:rPr>
          <w:lang w:val="en-US"/>
        </w:rPr>
        <w:t>The Montreal Institute for Genocide and Human Rights Studies</w:t>
      </w:r>
    </w:p>
    <w:p w:rsidR="00F47EED" w:rsidRDefault="00F47EED" w:rsidP="00F47EED">
      <w:pPr>
        <w:rPr>
          <w:lang w:val="en-US"/>
        </w:rPr>
      </w:pPr>
      <w:r>
        <w:rPr>
          <w:lang w:val="en-US"/>
        </w:rPr>
        <w:t>Concordia University</w:t>
      </w:r>
    </w:p>
    <w:p w:rsidR="00F47EED" w:rsidRDefault="00F47EED" w:rsidP="00F47EED">
      <w:pPr>
        <w:rPr>
          <w:lang w:val="en-US"/>
        </w:rPr>
      </w:pPr>
      <w:r>
        <w:rPr>
          <w:lang w:val="en-US"/>
        </w:rPr>
        <w:t xml:space="preserve">1455 de </w:t>
      </w:r>
      <w:proofErr w:type="spellStart"/>
      <w:r>
        <w:rPr>
          <w:lang w:val="en-US"/>
        </w:rPr>
        <w:t>Maisonneuve</w:t>
      </w:r>
      <w:proofErr w:type="spellEnd"/>
      <w:r>
        <w:rPr>
          <w:lang w:val="en-US"/>
        </w:rPr>
        <w:t xml:space="preserve"> Blvd West</w:t>
      </w:r>
    </w:p>
    <w:p w:rsidR="00F47EED" w:rsidRDefault="00F47EED" w:rsidP="00F47EED">
      <w:pPr>
        <w:rPr>
          <w:lang w:val="en-US"/>
        </w:rPr>
      </w:pPr>
      <w:r>
        <w:rPr>
          <w:lang w:val="en-US"/>
        </w:rPr>
        <w:t>Montreal, Quebec, Canada</w:t>
      </w:r>
    </w:p>
    <w:p w:rsidR="00F47EED" w:rsidRDefault="00F47EED" w:rsidP="00F47EED">
      <w:pPr>
        <w:rPr>
          <w:lang w:val="en-US"/>
        </w:rPr>
      </w:pPr>
      <w:r>
        <w:rPr>
          <w:lang w:val="en-US"/>
        </w:rPr>
        <w:t>H3G 1M8</w:t>
      </w:r>
    </w:p>
    <w:p w:rsidR="00F47EED" w:rsidRDefault="00F47EED" w:rsidP="00F47EED">
      <w:pPr>
        <w:rPr>
          <w:lang w:val="en-US"/>
        </w:rPr>
      </w:pPr>
    </w:p>
    <w:p w:rsidR="00F47EED" w:rsidRDefault="00F47EED" w:rsidP="00F47EED">
      <w:pPr>
        <w:rPr>
          <w:lang w:val="en-US"/>
        </w:rPr>
      </w:pPr>
      <w:r>
        <w:rPr>
          <w:lang w:val="en-US"/>
        </w:rPr>
        <w:t>T: 1 (514) 848 2424 ext. 5729</w:t>
      </w:r>
    </w:p>
    <w:p w:rsidR="00F47EED" w:rsidRDefault="00F47EED" w:rsidP="00F47EED">
      <w:pPr>
        <w:rPr>
          <w:lang w:val="en-US"/>
        </w:rPr>
      </w:pPr>
      <w:r>
        <w:rPr>
          <w:lang w:val="en-US"/>
        </w:rPr>
        <w:t>M: 1 (514) 975 8160</w:t>
      </w:r>
    </w:p>
    <w:p w:rsidR="00F47EED" w:rsidRDefault="00F47EED" w:rsidP="00F47EED">
      <w:pPr>
        <w:rPr>
          <w:lang w:val="en-US"/>
        </w:rPr>
      </w:pPr>
      <w:r>
        <w:rPr>
          <w:lang w:val="en-US"/>
        </w:rPr>
        <w:lastRenderedPageBreak/>
        <w:t xml:space="preserve">Email: </w:t>
      </w:r>
      <w:hyperlink r:id="rId16" w:history="1">
        <w:r>
          <w:rPr>
            <w:rStyle w:val="Hyperlink"/>
            <w:lang w:val="en-US"/>
          </w:rPr>
          <w:t>kyle.matthews@concordia.ca</w:t>
        </w:r>
      </w:hyperlink>
    </w:p>
    <w:p w:rsidR="00F47EED" w:rsidRDefault="00F47EED" w:rsidP="00F47EED">
      <w:pPr>
        <w:rPr>
          <w:lang w:val="en-US"/>
        </w:rPr>
      </w:pPr>
    </w:p>
    <w:p w:rsidR="00F47EED" w:rsidRDefault="00DE6489" w:rsidP="00F47EED">
      <w:pPr>
        <w:rPr>
          <w:lang w:val="en-US"/>
        </w:rPr>
      </w:pPr>
      <w:hyperlink r:id="rId17" w:history="1">
        <w:r w:rsidR="00F47EED">
          <w:rPr>
            <w:rStyle w:val="Hyperlink"/>
            <w:lang w:val="en-US"/>
          </w:rPr>
          <w:t>http://migs.concordia.ca/W2I/home.htm</w:t>
        </w:r>
      </w:hyperlink>
    </w:p>
    <w:p w:rsidR="00F47EED" w:rsidRDefault="00F47EED" w:rsidP="00F47EED">
      <w:pPr>
        <w:rPr>
          <w:lang w:val="en-US"/>
        </w:rPr>
      </w:pPr>
    </w:p>
    <w:p w:rsidR="00F47EED" w:rsidRDefault="00F47EED" w:rsidP="00F47EED">
      <w:pPr>
        <w:rPr>
          <w:lang w:val="en-US"/>
        </w:rPr>
      </w:pPr>
    </w:p>
    <w:p w:rsidR="00F47EED" w:rsidRDefault="00F47EED" w:rsidP="00F47EED">
      <w:r>
        <w:rPr>
          <w:rFonts w:ascii="Times New Roman" w:hAnsi="Times New Roman" w:cs="Times New Roman"/>
          <w:sz w:val="24"/>
          <w:szCs w:val="24"/>
        </w:rPr>
        <w:t xml:space="preserve">Subscribe to the </w:t>
      </w:r>
      <w:r>
        <w:rPr>
          <w:rFonts w:ascii="Times New Roman" w:hAnsi="Times New Roman" w:cs="Times New Roman"/>
          <w:b/>
          <w:bCs/>
          <w:sz w:val="24"/>
          <w:szCs w:val="24"/>
        </w:rPr>
        <w:t>Will to Intervene</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Project’s </w:t>
      </w:r>
      <w:hyperlink r:id="rId18" w:tgtFrame="_blank" w:history="1">
        <w:r>
          <w:rPr>
            <w:rStyle w:val="Hyperlink"/>
            <w:rFonts w:ascii="Times New Roman" w:hAnsi="Times New Roman" w:cs="Times New Roman"/>
            <w:sz w:val="24"/>
            <w:szCs w:val="24"/>
          </w:rPr>
          <w:t>monthly update</w:t>
        </w:r>
      </w:hyperlink>
      <w:r>
        <w:rPr>
          <w:rFonts w:ascii="Times New Roman" w:hAnsi="Times New Roman" w:cs="Times New Roman"/>
          <w:sz w:val="24"/>
          <w:szCs w:val="24"/>
        </w:rPr>
        <w:t xml:space="preserve"> </w:t>
      </w:r>
    </w:p>
    <w:p w:rsidR="00F47EED" w:rsidRDefault="00F47EED" w:rsidP="00F47EED">
      <w:pPr>
        <w:rPr>
          <w:lang w:eastAsia="en-US"/>
        </w:rPr>
      </w:pPr>
    </w:p>
    <w:p w:rsidR="00B914D3" w:rsidRPr="003C6BE6" w:rsidRDefault="00B914D3">
      <w:pPr>
        <w:rPr>
          <w:rFonts w:cstheme="minorHAnsi"/>
        </w:rPr>
      </w:pPr>
    </w:p>
    <w:sectPr w:rsidR="00B914D3" w:rsidRPr="003C6BE6" w:rsidSect="003C6BE6">
      <w:headerReference w:type="defaul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02" w:rsidRDefault="00836402" w:rsidP="00240364">
      <w:pPr>
        <w:spacing w:after="0" w:line="240" w:lineRule="auto"/>
      </w:pPr>
      <w:r>
        <w:separator/>
      </w:r>
    </w:p>
  </w:endnote>
  <w:endnote w:type="continuationSeparator" w:id="0">
    <w:p w:rsidR="00836402" w:rsidRDefault="00836402" w:rsidP="0024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02" w:rsidRDefault="00836402" w:rsidP="00240364">
      <w:pPr>
        <w:spacing w:after="0" w:line="240" w:lineRule="auto"/>
      </w:pPr>
      <w:r>
        <w:separator/>
      </w:r>
    </w:p>
  </w:footnote>
  <w:footnote w:type="continuationSeparator" w:id="0">
    <w:p w:rsidR="00836402" w:rsidRDefault="00836402" w:rsidP="00240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02" w:rsidRPr="00240364" w:rsidRDefault="00836402" w:rsidP="00240364">
    <w:pPr>
      <w:pStyle w:val="Header"/>
    </w:pPr>
    <w:r>
      <w:rPr>
        <w:noProof/>
      </w:rPr>
      <w:drawing>
        <wp:inline distT="0" distB="0" distL="0" distR="0">
          <wp:extent cx="5943600" cy="584200"/>
          <wp:effectExtent l="19050" t="0" r="0" b="0"/>
          <wp:docPr id="1" name="Picture 0" descr="MI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S LOGO.jpg"/>
                  <pic:cNvPicPr/>
                </pic:nvPicPr>
                <pic:blipFill>
                  <a:blip r:embed="rId1"/>
                  <a:stretch>
                    <a:fillRect/>
                  </a:stretch>
                </pic:blipFill>
                <pic:spPr>
                  <a:xfrm>
                    <a:off x="0" y="0"/>
                    <a:ext cx="5943600" cy="58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21A"/>
    <w:multiLevelType w:val="multilevel"/>
    <w:tmpl w:val="103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A60BD"/>
    <w:multiLevelType w:val="hybridMultilevel"/>
    <w:tmpl w:val="1920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5443A"/>
    <w:multiLevelType w:val="hybridMultilevel"/>
    <w:tmpl w:val="107E0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C06974"/>
    <w:multiLevelType w:val="hybridMultilevel"/>
    <w:tmpl w:val="B11065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74356CC"/>
    <w:multiLevelType w:val="hybridMultilevel"/>
    <w:tmpl w:val="4634A79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C26C2F"/>
    <w:multiLevelType w:val="hybridMultilevel"/>
    <w:tmpl w:val="D17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52735"/>
    <w:multiLevelType w:val="hybridMultilevel"/>
    <w:tmpl w:val="A6688B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1090C30"/>
    <w:multiLevelType w:val="hybridMultilevel"/>
    <w:tmpl w:val="BDF85258"/>
    <w:lvl w:ilvl="0" w:tplc="92CE8A9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A367B1"/>
    <w:multiLevelType w:val="hybridMultilevel"/>
    <w:tmpl w:val="6BFE875A"/>
    <w:lvl w:ilvl="0" w:tplc="09EAC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967CE"/>
    <w:multiLevelType w:val="hybridMultilevel"/>
    <w:tmpl w:val="157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654F4"/>
    <w:multiLevelType w:val="hybridMultilevel"/>
    <w:tmpl w:val="DEA03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514B7E"/>
    <w:multiLevelType w:val="hybridMultilevel"/>
    <w:tmpl w:val="8202E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11"/>
  </w:num>
  <w:num w:numId="7">
    <w:abstractNumId w:val="3"/>
  </w:num>
  <w:num w:numId="8">
    <w:abstractNumId w:val="2"/>
  </w:num>
  <w:num w:numId="9">
    <w:abstractNumId w:val="9"/>
  </w:num>
  <w:num w:numId="10">
    <w:abstractNumId w:val="8"/>
  </w:num>
  <w:num w:numId="11">
    <w:abstractNumId w:val="10"/>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0A005C"/>
    <w:rsid w:val="00005ACA"/>
    <w:rsid w:val="00026524"/>
    <w:rsid w:val="00031FB0"/>
    <w:rsid w:val="00046A59"/>
    <w:rsid w:val="000870E2"/>
    <w:rsid w:val="0009363C"/>
    <w:rsid w:val="00095D84"/>
    <w:rsid w:val="000A005C"/>
    <w:rsid w:val="000A2DA3"/>
    <w:rsid w:val="000D4F37"/>
    <w:rsid w:val="00100120"/>
    <w:rsid w:val="0011431A"/>
    <w:rsid w:val="00152DFC"/>
    <w:rsid w:val="00191693"/>
    <w:rsid w:val="001B1BBB"/>
    <w:rsid w:val="001C25C7"/>
    <w:rsid w:val="001C6A1F"/>
    <w:rsid w:val="002045BD"/>
    <w:rsid w:val="00227779"/>
    <w:rsid w:val="00240364"/>
    <w:rsid w:val="0024453C"/>
    <w:rsid w:val="00246C9C"/>
    <w:rsid w:val="00254FFA"/>
    <w:rsid w:val="0027617E"/>
    <w:rsid w:val="0028777D"/>
    <w:rsid w:val="00304E4D"/>
    <w:rsid w:val="00314512"/>
    <w:rsid w:val="0031507B"/>
    <w:rsid w:val="0034677B"/>
    <w:rsid w:val="00360182"/>
    <w:rsid w:val="003A3496"/>
    <w:rsid w:val="003C07C0"/>
    <w:rsid w:val="003C6BE6"/>
    <w:rsid w:val="003D7BEA"/>
    <w:rsid w:val="003F13D4"/>
    <w:rsid w:val="00410FB8"/>
    <w:rsid w:val="00432C88"/>
    <w:rsid w:val="004A7F01"/>
    <w:rsid w:val="004C40A1"/>
    <w:rsid w:val="005603CE"/>
    <w:rsid w:val="0057572E"/>
    <w:rsid w:val="0058035D"/>
    <w:rsid w:val="005E08E6"/>
    <w:rsid w:val="006A0F19"/>
    <w:rsid w:val="006C0B3C"/>
    <w:rsid w:val="0072378F"/>
    <w:rsid w:val="007262E2"/>
    <w:rsid w:val="007304A6"/>
    <w:rsid w:val="007459D7"/>
    <w:rsid w:val="007A3784"/>
    <w:rsid w:val="007B4936"/>
    <w:rsid w:val="007C481A"/>
    <w:rsid w:val="007C7339"/>
    <w:rsid w:val="007E0A50"/>
    <w:rsid w:val="00834677"/>
    <w:rsid w:val="00836402"/>
    <w:rsid w:val="008602CD"/>
    <w:rsid w:val="008D1D90"/>
    <w:rsid w:val="008E3BCE"/>
    <w:rsid w:val="00912CD1"/>
    <w:rsid w:val="009158A6"/>
    <w:rsid w:val="00947B86"/>
    <w:rsid w:val="00956936"/>
    <w:rsid w:val="00966099"/>
    <w:rsid w:val="009823C3"/>
    <w:rsid w:val="00982A86"/>
    <w:rsid w:val="00AC070A"/>
    <w:rsid w:val="00AC6477"/>
    <w:rsid w:val="00AF22C6"/>
    <w:rsid w:val="00AF517F"/>
    <w:rsid w:val="00B16E3A"/>
    <w:rsid w:val="00B44A02"/>
    <w:rsid w:val="00B45DA1"/>
    <w:rsid w:val="00B476BC"/>
    <w:rsid w:val="00B7540B"/>
    <w:rsid w:val="00B914D3"/>
    <w:rsid w:val="00BE0CF3"/>
    <w:rsid w:val="00C3667B"/>
    <w:rsid w:val="00C66B40"/>
    <w:rsid w:val="00C83F2A"/>
    <w:rsid w:val="00CA433D"/>
    <w:rsid w:val="00CC1DDC"/>
    <w:rsid w:val="00CD3BF9"/>
    <w:rsid w:val="00CE0BD0"/>
    <w:rsid w:val="00CE35E7"/>
    <w:rsid w:val="00DC2ED4"/>
    <w:rsid w:val="00DC37F6"/>
    <w:rsid w:val="00DE2CD0"/>
    <w:rsid w:val="00DE6489"/>
    <w:rsid w:val="00E3207D"/>
    <w:rsid w:val="00E32638"/>
    <w:rsid w:val="00E51863"/>
    <w:rsid w:val="00E77A92"/>
    <w:rsid w:val="00EE3780"/>
    <w:rsid w:val="00EF704D"/>
    <w:rsid w:val="00F250FC"/>
    <w:rsid w:val="00F359CD"/>
    <w:rsid w:val="00F47EED"/>
    <w:rsid w:val="00F90089"/>
    <w:rsid w:val="00FF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5C"/>
    <w:rPr>
      <w:color w:val="0000FF"/>
      <w:u w:val="single"/>
    </w:rPr>
  </w:style>
  <w:style w:type="character" w:customStyle="1" w:styleId="apple-converted-space">
    <w:name w:val="apple-converted-space"/>
    <w:basedOn w:val="DefaultParagraphFont"/>
    <w:rsid w:val="000A005C"/>
  </w:style>
  <w:style w:type="paragraph" w:styleId="ListParagraph">
    <w:name w:val="List Paragraph"/>
    <w:basedOn w:val="Normal"/>
    <w:uiPriority w:val="34"/>
    <w:qFormat/>
    <w:rsid w:val="00B7540B"/>
    <w:pPr>
      <w:ind w:left="720"/>
      <w:contextualSpacing/>
    </w:pPr>
  </w:style>
  <w:style w:type="character" w:styleId="FollowedHyperlink">
    <w:name w:val="FollowedHyperlink"/>
    <w:basedOn w:val="DefaultParagraphFont"/>
    <w:uiPriority w:val="99"/>
    <w:semiHidden/>
    <w:unhideWhenUsed/>
    <w:rsid w:val="007E0A50"/>
    <w:rPr>
      <w:color w:val="800080" w:themeColor="followedHyperlink"/>
      <w:u w:val="single"/>
    </w:rPr>
  </w:style>
  <w:style w:type="paragraph" w:styleId="Header">
    <w:name w:val="header"/>
    <w:basedOn w:val="Normal"/>
    <w:link w:val="HeaderChar"/>
    <w:uiPriority w:val="99"/>
    <w:semiHidden/>
    <w:unhideWhenUsed/>
    <w:rsid w:val="00240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364"/>
  </w:style>
  <w:style w:type="paragraph" w:styleId="Footer">
    <w:name w:val="footer"/>
    <w:basedOn w:val="Normal"/>
    <w:link w:val="FooterChar"/>
    <w:uiPriority w:val="99"/>
    <w:semiHidden/>
    <w:unhideWhenUsed/>
    <w:rsid w:val="00240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364"/>
  </w:style>
  <w:style w:type="paragraph" w:styleId="BalloonText">
    <w:name w:val="Balloon Text"/>
    <w:basedOn w:val="Normal"/>
    <w:link w:val="BalloonTextChar"/>
    <w:uiPriority w:val="99"/>
    <w:semiHidden/>
    <w:unhideWhenUsed/>
    <w:rsid w:val="0024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5C"/>
    <w:rPr>
      <w:color w:val="0000FF"/>
      <w:u w:val="single"/>
    </w:rPr>
  </w:style>
  <w:style w:type="character" w:customStyle="1" w:styleId="apple-converted-space">
    <w:name w:val="apple-converted-space"/>
    <w:basedOn w:val="DefaultParagraphFont"/>
    <w:rsid w:val="000A005C"/>
  </w:style>
  <w:style w:type="paragraph" w:styleId="ListParagraph">
    <w:name w:val="List Paragraph"/>
    <w:basedOn w:val="Normal"/>
    <w:uiPriority w:val="34"/>
    <w:qFormat/>
    <w:rsid w:val="00B7540B"/>
    <w:pPr>
      <w:ind w:left="720"/>
      <w:contextualSpacing/>
    </w:pPr>
  </w:style>
  <w:style w:type="character" w:styleId="FollowedHyperlink">
    <w:name w:val="FollowedHyperlink"/>
    <w:basedOn w:val="DefaultParagraphFont"/>
    <w:uiPriority w:val="99"/>
    <w:semiHidden/>
    <w:unhideWhenUsed/>
    <w:rsid w:val="007E0A50"/>
    <w:rPr>
      <w:color w:val="800080" w:themeColor="followedHyperlink"/>
      <w:u w:val="single"/>
    </w:rPr>
  </w:style>
  <w:style w:type="paragraph" w:styleId="Header">
    <w:name w:val="header"/>
    <w:basedOn w:val="Normal"/>
    <w:link w:val="HeaderChar"/>
    <w:uiPriority w:val="99"/>
    <w:semiHidden/>
    <w:unhideWhenUsed/>
    <w:rsid w:val="00240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364"/>
  </w:style>
  <w:style w:type="paragraph" w:styleId="Footer">
    <w:name w:val="footer"/>
    <w:basedOn w:val="Normal"/>
    <w:link w:val="FooterChar"/>
    <w:uiPriority w:val="99"/>
    <w:semiHidden/>
    <w:unhideWhenUsed/>
    <w:rsid w:val="00240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364"/>
  </w:style>
  <w:style w:type="paragraph" w:styleId="BalloonText">
    <w:name w:val="Balloon Text"/>
    <w:basedOn w:val="Normal"/>
    <w:link w:val="BalloonTextChar"/>
    <w:uiPriority w:val="99"/>
    <w:semiHidden/>
    <w:unhideWhenUsed/>
    <w:rsid w:val="0024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7754">
      <w:bodyDiv w:val="1"/>
      <w:marLeft w:val="0"/>
      <w:marRight w:val="0"/>
      <w:marTop w:val="0"/>
      <w:marBottom w:val="0"/>
      <w:divBdr>
        <w:top w:val="none" w:sz="0" w:space="0" w:color="auto"/>
        <w:left w:val="none" w:sz="0" w:space="0" w:color="auto"/>
        <w:bottom w:val="none" w:sz="0" w:space="0" w:color="auto"/>
        <w:right w:val="none" w:sz="0" w:space="0" w:color="auto"/>
      </w:divBdr>
    </w:div>
    <w:div w:id="537623337">
      <w:bodyDiv w:val="1"/>
      <w:marLeft w:val="0"/>
      <w:marRight w:val="0"/>
      <w:marTop w:val="0"/>
      <w:marBottom w:val="0"/>
      <w:divBdr>
        <w:top w:val="none" w:sz="0" w:space="0" w:color="auto"/>
        <w:left w:val="none" w:sz="0" w:space="0" w:color="auto"/>
        <w:bottom w:val="none" w:sz="0" w:space="0" w:color="auto"/>
        <w:right w:val="none" w:sz="0" w:space="0" w:color="auto"/>
      </w:divBdr>
    </w:div>
    <w:div w:id="757752153">
      <w:bodyDiv w:val="1"/>
      <w:marLeft w:val="0"/>
      <w:marRight w:val="0"/>
      <w:marTop w:val="0"/>
      <w:marBottom w:val="0"/>
      <w:divBdr>
        <w:top w:val="none" w:sz="0" w:space="0" w:color="auto"/>
        <w:left w:val="none" w:sz="0" w:space="0" w:color="auto"/>
        <w:bottom w:val="none" w:sz="0" w:space="0" w:color="auto"/>
        <w:right w:val="none" w:sz="0" w:space="0" w:color="auto"/>
      </w:divBdr>
      <w:divsChild>
        <w:div w:id="43825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775622">
              <w:marLeft w:val="0"/>
              <w:marRight w:val="0"/>
              <w:marTop w:val="0"/>
              <w:marBottom w:val="0"/>
              <w:divBdr>
                <w:top w:val="none" w:sz="0" w:space="0" w:color="auto"/>
                <w:left w:val="none" w:sz="0" w:space="0" w:color="auto"/>
                <w:bottom w:val="none" w:sz="0" w:space="0" w:color="auto"/>
                <w:right w:val="none" w:sz="0" w:space="0" w:color="auto"/>
              </w:divBdr>
              <w:divsChild>
                <w:div w:id="1451170177">
                  <w:marLeft w:val="0"/>
                  <w:marRight w:val="0"/>
                  <w:marTop w:val="0"/>
                  <w:marBottom w:val="0"/>
                  <w:divBdr>
                    <w:top w:val="none" w:sz="0" w:space="0" w:color="auto"/>
                    <w:left w:val="none" w:sz="0" w:space="0" w:color="auto"/>
                    <w:bottom w:val="none" w:sz="0" w:space="0" w:color="auto"/>
                    <w:right w:val="none" w:sz="0" w:space="0" w:color="auto"/>
                  </w:divBdr>
                  <w:divsChild>
                    <w:div w:id="1171944935">
                      <w:marLeft w:val="0"/>
                      <w:marRight w:val="0"/>
                      <w:marTop w:val="0"/>
                      <w:marBottom w:val="0"/>
                      <w:divBdr>
                        <w:top w:val="none" w:sz="0" w:space="0" w:color="auto"/>
                        <w:left w:val="none" w:sz="0" w:space="0" w:color="auto"/>
                        <w:bottom w:val="none" w:sz="0" w:space="0" w:color="auto"/>
                        <w:right w:val="none" w:sz="0" w:space="0" w:color="auto"/>
                      </w:divBdr>
                      <w:divsChild>
                        <w:div w:id="8330368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460124">
                              <w:marLeft w:val="0"/>
                              <w:marRight w:val="0"/>
                              <w:marTop w:val="0"/>
                              <w:marBottom w:val="0"/>
                              <w:divBdr>
                                <w:top w:val="none" w:sz="0" w:space="0" w:color="auto"/>
                                <w:left w:val="none" w:sz="0" w:space="0" w:color="auto"/>
                                <w:bottom w:val="none" w:sz="0" w:space="0" w:color="auto"/>
                                <w:right w:val="none" w:sz="0" w:space="0" w:color="auto"/>
                              </w:divBdr>
                              <w:divsChild>
                                <w:div w:id="1622610326">
                                  <w:marLeft w:val="0"/>
                                  <w:marRight w:val="0"/>
                                  <w:marTop w:val="0"/>
                                  <w:marBottom w:val="0"/>
                                  <w:divBdr>
                                    <w:top w:val="none" w:sz="0" w:space="0" w:color="auto"/>
                                    <w:left w:val="none" w:sz="0" w:space="0" w:color="auto"/>
                                    <w:bottom w:val="none" w:sz="0" w:space="0" w:color="auto"/>
                                    <w:right w:val="none" w:sz="0" w:space="0" w:color="auto"/>
                                  </w:divBdr>
                                  <w:divsChild>
                                    <w:div w:id="12154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829562">
      <w:bodyDiv w:val="1"/>
      <w:marLeft w:val="0"/>
      <w:marRight w:val="0"/>
      <w:marTop w:val="0"/>
      <w:marBottom w:val="0"/>
      <w:divBdr>
        <w:top w:val="none" w:sz="0" w:space="0" w:color="auto"/>
        <w:left w:val="none" w:sz="0" w:space="0" w:color="auto"/>
        <w:bottom w:val="none" w:sz="0" w:space="0" w:color="auto"/>
        <w:right w:val="none" w:sz="0" w:space="0" w:color="auto"/>
      </w:divBdr>
      <w:divsChild>
        <w:div w:id="82990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773790">
              <w:marLeft w:val="0"/>
              <w:marRight w:val="0"/>
              <w:marTop w:val="0"/>
              <w:marBottom w:val="0"/>
              <w:divBdr>
                <w:top w:val="none" w:sz="0" w:space="0" w:color="auto"/>
                <w:left w:val="none" w:sz="0" w:space="0" w:color="auto"/>
                <w:bottom w:val="none" w:sz="0" w:space="0" w:color="auto"/>
                <w:right w:val="none" w:sz="0" w:space="0" w:color="auto"/>
              </w:divBdr>
              <w:divsChild>
                <w:div w:id="455758678">
                  <w:marLeft w:val="0"/>
                  <w:marRight w:val="0"/>
                  <w:marTop w:val="0"/>
                  <w:marBottom w:val="0"/>
                  <w:divBdr>
                    <w:top w:val="none" w:sz="0" w:space="0" w:color="auto"/>
                    <w:left w:val="none" w:sz="0" w:space="0" w:color="auto"/>
                    <w:bottom w:val="none" w:sz="0" w:space="0" w:color="auto"/>
                    <w:right w:val="none" w:sz="0" w:space="0" w:color="auto"/>
                  </w:divBdr>
                  <w:divsChild>
                    <w:div w:id="559100345">
                      <w:marLeft w:val="0"/>
                      <w:marRight w:val="0"/>
                      <w:marTop w:val="0"/>
                      <w:marBottom w:val="0"/>
                      <w:divBdr>
                        <w:top w:val="none" w:sz="0" w:space="0" w:color="auto"/>
                        <w:left w:val="none" w:sz="0" w:space="0" w:color="auto"/>
                        <w:bottom w:val="none" w:sz="0" w:space="0" w:color="auto"/>
                        <w:right w:val="none" w:sz="0" w:space="0" w:color="auto"/>
                      </w:divBdr>
                      <w:divsChild>
                        <w:div w:id="15058516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5011097">
                              <w:marLeft w:val="0"/>
                              <w:marRight w:val="0"/>
                              <w:marTop w:val="0"/>
                              <w:marBottom w:val="0"/>
                              <w:divBdr>
                                <w:top w:val="none" w:sz="0" w:space="0" w:color="auto"/>
                                <w:left w:val="none" w:sz="0" w:space="0" w:color="auto"/>
                                <w:bottom w:val="none" w:sz="0" w:space="0" w:color="auto"/>
                                <w:right w:val="none" w:sz="0" w:space="0" w:color="auto"/>
                              </w:divBdr>
                              <w:divsChild>
                                <w:div w:id="233468403">
                                  <w:marLeft w:val="0"/>
                                  <w:marRight w:val="0"/>
                                  <w:marTop w:val="0"/>
                                  <w:marBottom w:val="0"/>
                                  <w:divBdr>
                                    <w:top w:val="none" w:sz="0" w:space="0" w:color="auto"/>
                                    <w:left w:val="none" w:sz="0" w:space="0" w:color="auto"/>
                                    <w:bottom w:val="none" w:sz="0" w:space="0" w:color="auto"/>
                                    <w:right w:val="none" w:sz="0" w:space="0" w:color="auto"/>
                                  </w:divBdr>
                                  <w:divsChild>
                                    <w:div w:id="763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810298">
      <w:bodyDiv w:val="1"/>
      <w:marLeft w:val="0"/>
      <w:marRight w:val="0"/>
      <w:marTop w:val="0"/>
      <w:marBottom w:val="0"/>
      <w:divBdr>
        <w:top w:val="none" w:sz="0" w:space="0" w:color="auto"/>
        <w:left w:val="none" w:sz="0" w:space="0" w:color="auto"/>
        <w:bottom w:val="none" w:sz="0" w:space="0" w:color="auto"/>
        <w:right w:val="none" w:sz="0" w:space="0" w:color="auto"/>
      </w:divBdr>
    </w:div>
    <w:div w:id="1185941420">
      <w:bodyDiv w:val="1"/>
      <w:marLeft w:val="0"/>
      <w:marRight w:val="0"/>
      <w:marTop w:val="0"/>
      <w:marBottom w:val="0"/>
      <w:divBdr>
        <w:top w:val="none" w:sz="0" w:space="0" w:color="auto"/>
        <w:left w:val="none" w:sz="0" w:space="0" w:color="auto"/>
        <w:bottom w:val="none" w:sz="0" w:space="0" w:color="auto"/>
        <w:right w:val="none" w:sz="0" w:space="0" w:color="auto"/>
      </w:divBdr>
    </w:div>
    <w:div w:id="1411611174">
      <w:bodyDiv w:val="1"/>
      <w:marLeft w:val="0"/>
      <w:marRight w:val="0"/>
      <w:marTop w:val="0"/>
      <w:marBottom w:val="0"/>
      <w:divBdr>
        <w:top w:val="none" w:sz="0" w:space="0" w:color="auto"/>
        <w:left w:val="none" w:sz="0" w:space="0" w:color="auto"/>
        <w:bottom w:val="none" w:sz="0" w:space="0" w:color="auto"/>
        <w:right w:val="none" w:sz="0" w:space="0" w:color="auto"/>
      </w:divBdr>
    </w:div>
    <w:div w:id="1456096844">
      <w:bodyDiv w:val="1"/>
      <w:marLeft w:val="0"/>
      <w:marRight w:val="0"/>
      <w:marTop w:val="0"/>
      <w:marBottom w:val="0"/>
      <w:divBdr>
        <w:top w:val="none" w:sz="0" w:space="0" w:color="auto"/>
        <w:left w:val="none" w:sz="0" w:space="0" w:color="auto"/>
        <w:bottom w:val="none" w:sz="0" w:space="0" w:color="auto"/>
        <w:right w:val="none" w:sz="0" w:space="0" w:color="auto"/>
      </w:divBdr>
    </w:div>
    <w:div w:id="1627808232">
      <w:bodyDiv w:val="1"/>
      <w:marLeft w:val="0"/>
      <w:marRight w:val="0"/>
      <w:marTop w:val="0"/>
      <w:marBottom w:val="0"/>
      <w:divBdr>
        <w:top w:val="none" w:sz="0" w:space="0" w:color="auto"/>
        <w:left w:val="none" w:sz="0" w:space="0" w:color="auto"/>
        <w:bottom w:val="none" w:sz="0" w:space="0" w:color="auto"/>
        <w:right w:val="none" w:sz="0" w:space="0" w:color="auto"/>
      </w:divBdr>
    </w:div>
    <w:div w:id="1811896063">
      <w:bodyDiv w:val="1"/>
      <w:marLeft w:val="0"/>
      <w:marRight w:val="0"/>
      <w:marTop w:val="0"/>
      <w:marBottom w:val="0"/>
      <w:divBdr>
        <w:top w:val="none" w:sz="0" w:space="0" w:color="auto"/>
        <w:left w:val="none" w:sz="0" w:space="0" w:color="auto"/>
        <w:bottom w:val="none" w:sz="0" w:space="0" w:color="auto"/>
        <w:right w:val="none" w:sz="0" w:space="0" w:color="auto"/>
      </w:divBdr>
    </w:div>
    <w:div w:id="1823696809">
      <w:bodyDiv w:val="1"/>
      <w:marLeft w:val="0"/>
      <w:marRight w:val="0"/>
      <w:marTop w:val="0"/>
      <w:marBottom w:val="0"/>
      <w:divBdr>
        <w:top w:val="none" w:sz="0" w:space="0" w:color="auto"/>
        <w:left w:val="none" w:sz="0" w:space="0" w:color="auto"/>
        <w:bottom w:val="none" w:sz="0" w:space="0" w:color="auto"/>
        <w:right w:val="none" w:sz="0" w:space="0" w:color="auto"/>
      </w:divBdr>
    </w:div>
    <w:div w:id="19315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thecurrent/episode/2013/02/04/does-the-responsibility-to-protect-doctrine-mean-canada-is-obligated-to-intervene-militarily-in-syri/" TargetMode="External"/><Relationship Id="rId13" Type="http://schemas.openxmlformats.org/officeDocument/2006/relationships/hyperlink" Target="http://opencanada.org/news/senator-romeo-dallaires-presentation-from-february-28-event-on-the-genocide-prevention-initiative-is-now-available/" TargetMode="External"/><Relationship Id="rId18" Type="http://schemas.openxmlformats.org/officeDocument/2006/relationships/hyperlink" Target="http://migs.concordia.ca/W2I/monthlyupdates.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constructingprevention.wordpress.com/about/" TargetMode="External"/><Relationship Id="rId17" Type="http://schemas.openxmlformats.org/officeDocument/2006/relationships/hyperlink" Target="http://migs.concordia.ca/W2I/home.htm" TargetMode="External"/><Relationship Id="rId2" Type="http://schemas.openxmlformats.org/officeDocument/2006/relationships/styles" Target="styles.xml"/><Relationship Id="rId16" Type="http://schemas.openxmlformats.org/officeDocument/2006/relationships/hyperlink" Target="mailto:kyle.matthews@concordia.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canada.org/features/the-think-tank/comments/the-end-of-atrocity/" TargetMode="External"/><Relationship Id="rId5" Type="http://schemas.openxmlformats.org/officeDocument/2006/relationships/webSettings" Target="webSettings.xml"/><Relationship Id="rId15" Type="http://schemas.openxmlformats.org/officeDocument/2006/relationships/hyperlink" Target="http://migs/W2I/Subscribe.php" TargetMode="External"/><Relationship Id="rId10" Type="http://schemas.openxmlformats.org/officeDocument/2006/relationships/hyperlink" Target="http://www.ryerson.ca/news/events/General_Public/20130212_atrociti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c.ca/player/News/TV+Shows/The+National/ID/2332437941/?page=2" TargetMode="External"/><Relationship Id="rId14" Type="http://schemas.openxmlformats.org/officeDocument/2006/relationships/hyperlink" Target="http://migs/W2I/hom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Buskie</dc:creator>
  <cp:lastModifiedBy>temp</cp:lastModifiedBy>
  <cp:revision>14</cp:revision>
  <cp:lastPrinted>2013-03-13T15:37:00Z</cp:lastPrinted>
  <dcterms:created xsi:type="dcterms:W3CDTF">2013-02-20T19:44:00Z</dcterms:created>
  <dcterms:modified xsi:type="dcterms:W3CDTF">2013-03-14T16:10:00Z</dcterms:modified>
</cp:coreProperties>
</file>